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7DD72" w14:textId="0718A730" w:rsidR="00F761C8" w:rsidRDefault="00F761C8" w:rsidP="00F76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5562</w:t>
      </w:r>
    </w:p>
    <w:p w14:paraId="1E87352F" w14:textId="77777777" w:rsidR="00F761C8" w:rsidRDefault="00F761C8" w:rsidP="00F761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2B9FEA07" w14:textId="681D41F6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#11</w:t>
      </w:r>
      <w:r w:rsidR="001742BA">
        <w:t>9</w:t>
      </w:r>
      <w:r>
        <w:t>-e</w:t>
      </w:r>
      <w:r w:rsidRPr="00663F19">
        <w:tab/>
      </w:r>
      <w:r w:rsidRPr="00B75509">
        <w:rPr>
          <w:sz w:val="32"/>
          <w:szCs w:val="32"/>
        </w:rPr>
        <w:t>R2-</w:t>
      </w:r>
      <w:r w:rsidRPr="0018172B">
        <w:t xml:space="preserve"> </w:t>
      </w:r>
      <w:r w:rsidRPr="0018172B">
        <w:rPr>
          <w:sz w:val="32"/>
          <w:szCs w:val="32"/>
        </w:rPr>
        <w:t>2</w:t>
      </w:r>
      <w:r w:rsidR="00A74C03">
        <w:rPr>
          <w:sz w:val="32"/>
          <w:szCs w:val="32"/>
        </w:rPr>
        <w:t>20</w:t>
      </w:r>
      <w:r w:rsidR="00BA17AC">
        <w:rPr>
          <w:sz w:val="32"/>
          <w:szCs w:val="32"/>
        </w:rPr>
        <w:t>9243</w:t>
      </w:r>
    </w:p>
    <w:p w14:paraId="30E1D9B3" w14:textId="2437B0AC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3C46CC">
        <w:t>Aug</w:t>
      </w:r>
      <w:r w:rsidR="00CE6B8E">
        <w:t xml:space="preserve"> </w:t>
      </w:r>
      <w:r w:rsidR="003C46CC">
        <w:t>17</w:t>
      </w:r>
      <w:r w:rsidR="00CE6B8E" w:rsidRPr="00CE6B8E">
        <w:rPr>
          <w:vertAlign w:val="superscript"/>
        </w:rPr>
        <w:t>th</w:t>
      </w:r>
      <w:r w:rsidR="00CE6B8E">
        <w:t xml:space="preserve"> -</w:t>
      </w:r>
      <w:r>
        <w:t xml:space="preserve"> </w:t>
      </w:r>
      <w:r w:rsidR="003C46CC">
        <w:t>26</w:t>
      </w:r>
      <w:r w:rsidR="00CE6B8E" w:rsidRPr="00CE6B8E">
        <w:rPr>
          <w:vertAlign w:val="superscript"/>
        </w:rPr>
        <w:t>th</w:t>
      </w:r>
      <w:r>
        <w:t>, 202</w:t>
      </w:r>
      <w:r w:rsidR="000E07D5">
        <w:t>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7C5E7F0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1742BA" w:rsidRPr="001742BA">
        <w:rPr>
          <w:rFonts w:ascii="Arial" w:hAnsi="Arial" w:cs="Arial"/>
          <w:bCs/>
          <w:color w:val="000000"/>
          <w:sz w:val="20"/>
          <w:szCs w:val="20"/>
          <w:lang w:val="en-GB"/>
        </w:rPr>
        <w:t>FS_REDCAP_Ph2 option feasibility</w:t>
      </w:r>
    </w:p>
    <w:p w14:paraId="596AC2FB" w14:textId="4B27D8A9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742BA" w:rsidRPr="001742BA">
        <w:rPr>
          <w:rFonts w:ascii="Arial" w:hAnsi="Arial" w:cs="Arial"/>
          <w:bCs/>
          <w:sz w:val="20"/>
          <w:szCs w:val="20"/>
          <w:lang w:val="en-GB"/>
        </w:rPr>
        <w:t>LS On FS_REDCAP_Ph2 option feasibility (S2-2204989)</w:t>
      </w:r>
    </w:p>
    <w:p w14:paraId="6FC6EA80" w14:textId="1404C2BA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3D1F301A" w14:textId="7CBDD98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742BA" w:rsidRPr="001742BA">
        <w:rPr>
          <w:rFonts w:ascii="Arial" w:hAnsi="Arial" w:cs="Arial"/>
          <w:bCs/>
          <w:color w:val="000000"/>
          <w:sz w:val="20"/>
          <w:szCs w:val="20"/>
          <w:lang w:val="en-GB"/>
        </w:rPr>
        <w:t>FS_REDCAP_Ph2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09CEDAC2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BA17AC" w:rsidRPr="00BA17AC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4DB78C7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/>
        </w:rPr>
        <w:t>SA2, RAN3</w:t>
      </w:r>
    </w:p>
    <w:p w14:paraId="322ED2A5" w14:textId="44C940A1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742BA" w:rsidRPr="001742BA">
        <w:rPr>
          <w:rFonts w:ascii="Arial" w:hAnsi="Arial" w:cs="Arial"/>
          <w:bCs/>
          <w:sz w:val="20"/>
          <w:szCs w:val="20"/>
          <w:lang w:val="en-GB"/>
        </w:rPr>
        <w:t>CT4, CT1</w:t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E2A681B" w14:textId="0E195BE5" w:rsidR="00267605" w:rsidRPr="00946910" w:rsidRDefault="00B33128" w:rsidP="0009341B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 xml:space="preserve">would like to </w:t>
      </w:r>
      <w:r w:rsidRPr="00370268">
        <w:rPr>
          <w:rFonts w:ascii="Arial" w:hAnsi="Arial" w:cs="Arial"/>
          <w:sz w:val="20"/>
          <w:szCs w:val="20"/>
        </w:rPr>
        <w:t xml:space="preserve">thank </w:t>
      </w:r>
      <w:r w:rsidR="003C46CC">
        <w:rPr>
          <w:rFonts w:ascii="Arial" w:hAnsi="Arial" w:cs="Arial"/>
          <w:sz w:val="20"/>
          <w:szCs w:val="20"/>
        </w:rPr>
        <w:t>SA2</w:t>
      </w:r>
      <w:r w:rsidRPr="00370268">
        <w:rPr>
          <w:rFonts w:ascii="Arial" w:hAnsi="Arial" w:cs="Arial"/>
          <w:sz w:val="20"/>
          <w:szCs w:val="20"/>
        </w:rPr>
        <w:t xml:space="preserve"> for th</w:t>
      </w:r>
      <w:r w:rsidR="00370268" w:rsidRPr="00370268">
        <w:rPr>
          <w:rFonts w:ascii="Arial" w:hAnsi="Arial" w:cs="Arial"/>
          <w:sz w:val="20"/>
          <w:szCs w:val="20"/>
        </w:rPr>
        <w:t>e LS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</w:t>
      </w:r>
      <w:r w:rsidR="003C46CC" w:rsidRPr="003C46CC">
        <w:rPr>
          <w:rFonts w:ascii="Arial" w:hAnsi="Arial" w:cs="Arial"/>
          <w:bCs/>
          <w:color w:val="000000"/>
          <w:sz w:val="20"/>
          <w:szCs w:val="20"/>
          <w:lang w:val="en-GB"/>
        </w:rPr>
        <w:t>FS_REDCAP_Ph2 option feasibility</w:t>
      </w:r>
      <w:r w:rsidR="00343C80">
        <w:rPr>
          <w:rFonts w:ascii="Arial" w:hAnsi="Arial" w:cs="Arial"/>
          <w:sz w:val="20"/>
          <w:szCs w:val="20"/>
        </w:rPr>
        <w:t xml:space="preserve"> and provide the </w:t>
      </w:r>
      <w:r w:rsidR="00343C80" w:rsidRPr="00343C80">
        <w:rPr>
          <w:rFonts w:ascii="Arial" w:hAnsi="Arial" w:cs="Arial"/>
          <w:sz w:val="20"/>
          <w:szCs w:val="20"/>
        </w:rPr>
        <w:t xml:space="preserve">following </w:t>
      </w:r>
      <w:r w:rsidR="003C46CC">
        <w:rPr>
          <w:rFonts w:ascii="Arial" w:hAnsi="Arial" w:cs="Arial"/>
          <w:sz w:val="20"/>
          <w:szCs w:val="20"/>
        </w:rPr>
        <w:t>view on the aspects mentioned in the LS</w:t>
      </w:r>
      <w:r w:rsidR="00E922EF">
        <w:rPr>
          <w:rFonts w:ascii="Arial" w:hAnsi="Arial" w:cs="Arial"/>
          <w:bCs/>
          <w:sz w:val="20"/>
          <w:szCs w:val="20"/>
          <w:lang w:val="en-GB"/>
        </w:rPr>
        <w:t>:</w:t>
      </w:r>
    </w:p>
    <w:p w14:paraId="63181250" w14:textId="1E30689A" w:rsidR="00F00525" w:rsidRPr="00343C80" w:rsidRDefault="003C46CC" w:rsidP="003C46CC">
      <w:pPr>
        <w:rPr>
          <w:rFonts w:ascii="Arial" w:hAnsi="Arial" w:cs="Arial"/>
          <w:bCs/>
          <w:color w:val="000000"/>
          <w:sz w:val="20"/>
          <w:szCs w:val="20"/>
          <w:lang w:val="en-GB"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“</w:t>
      </w:r>
      <w:r w:rsidRPr="003C46CC">
        <w:rPr>
          <w:rFonts w:ascii="Arial" w:hAnsi="Arial" w:cs="Arial"/>
          <w:color w:val="000000"/>
          <w:sz w:val="20"/>
          <w:szCs w:val="20"/>
          <w:lang w:eastAsia="ko-KR"/>
        </w:rPr>
        <w:t>From RAN2 perspective, for a UE in RRC_INACTIVE state configured with long eDRX RAN paging cycle, CN buffering solution has less RAN impact in general and is preferred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.”</w:t>
      </w:r>
    </w:p>
    <w:p w14:paraId="1D1D1D5B" w14:textId="77777777" w:rsidR="00292186" w:rsidRPr="00145488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4C6A036D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1742BA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158FCA8E" w14:textId="133CC52C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742BA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take the information above into consideration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456EB8F" w14:textId="77777777" w:rsidR="00C6151A" w:rsidRDefault="00C6151A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361BD581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r w:rsidR="001742BA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- </w:t>
      </w:r>
      <w:r w:rsidR="003C46C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</w:t>
      </w:r>
      <w:r w:rsidR="001742B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Oct 2022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="001742BA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0595380D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20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 w:rsidR="00AA0B82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18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Nov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Toulouse, France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86777" w14:textId="77777777" w:rsidR="003641D1" w:rsidRDefault="003641D1" w:rsidP="009A24A8">
      <w:pPr>
        <w:spacing w:after="0"/>
      </w:pPr>
      <w:r>
        <w:separator/>
      </w:r>
    </w:p>
  </w:endnote>
  <w:endnote w:type="continuationSeparator" w:id="0">
    <w:p w14:paraId="5470D31C" w14:textId="77777777" w:rsidR="003641D1" w:rsidRDefault="003641D1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2377C" w14:textId="77777777" w:rsidR="003641D1" w:rsidRDefault="003641D1" w:rsidP="009A24A8">
      <w:pPr>
        <w:spacing w:after="0"/>
      </w:pPr>
      <w:r>
        <w:separator/>
      </w:r>
    </w:p>
  </w:footnote>
  <w:footnote w:type="continuationSeparator" w:id="0">
    <w:p w14:paraId="47F87996" w14:textId="77777777" w:rsidR="003641D1" w:rsidRDefault="003641D1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90695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2005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5008313">
    <w:abstractNumId w:val="2"/>
  </w:num>
  <w:num w:numId="4" w16cid:durableId="161966743">
    <w:abstractNumId w:val="0"/>
  </w:num>
  <w:num w:numId="5" w16cid:durableId="1046638600">
    <w:abstractNumId w:val="4"/>
  </w:num>
  <w:num w:numId="6" w16cid:durableId="1598095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130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E09"/>
    <w:rsid w:val="00035983"/>
    <w:rsid w:val="000412F2"/>
    <w:rsid w:val="00075E4D"/>
    <w:rsid w:val="0009341B"/>
    <w:rsid w:val="000A3E0C"/>
    <w:rsid w:val="000E07D5"/>
    <w:rsid w:val="000E330C"/>
    <w:rsid w:val="00142AE5"/>
    <w:rsid w:val="001742BA"/>
    <w:rsid w:val="001A4E87"/>
    <w:rsid w:val="002506D3"/>
    <w:rsid w:val="00250A82"/>
    <w:rsid w:val="00267605"/>
    <w:rsid w:val="00292186"/>
    <w:rsid w:val="00303D94"/>
    <w:rsid w:val="00336F8D"/>
    <w:rsid w:val="00343C80"/>
    <w:rsid w:val="003641D1"/>
    <w:rsid w:val="00370268"/>
    <w:rsid w:val="003758B7"/>
    <w:rsid w:val="0037591F"/>
    <w:rsid w:val="0037748C"/>
    <w:rsid w:val="003A68C0"/>
    <w:rsid w:val="003B59D7"/>
    <w:rsid w:val="003C46CC"/>
    <w:rsid w:val="003D7324"/>
    <w:rsid w:val="004135DC"/>
    <w:rsid w:val="00457469"/>
    <w:rsid w:val="00461CB6"/>
    <w:rsid w:val="004A0B69"/>
    <w:rsid w:val="004A269F"/>
    <w:rsid w:val="004C1521"/>
    <w:rsid w:val="004D725A"/>
    <w:rsid w:val="004E09E7"/>
    <w:rsid w:val="00564F34"/>
    <w:rsid w:val="005D410D"/>
    <w:rsid w:val="005E24DA"/>
    <w:rsid w:val="00600404"/>
    <w:rsid w:val="0062278B"/>
    <w:rsid w:val="00677539"/>
    <w:rsid w:val="006A4B90"/>
    <w:rsid w:val="006B5ECF"/>
    <w:rsid w:val="006B7A55"/>
    <w:rsid w:val="006D56CC"/>
    <w:rsid w:val="006F3CA1"/>
    <w:rsid w:val="00742D3E"/>
    <w:rsid w:val="007C4D82"/>
    <w:rsid w:val="00812508"/>
    <w:rsid w:val="00812852"/>
    <w:rsid w:val="008A73A3"/>
    <w:rsid w:val="00903E7A"/>
    <w:rsid w:val="00904AB8"/>
    <w:rsid w:val="00906899"/>
    <w:rsid w:val="00907FA2"/>
    <w:rsid w:val="00946910"/>
    <w:rsid w:val="00953FC0"/>
    <w:rsid w:val="009760B5"/>
    <w:rsid w:val="009A24A8"/>
    <w:rsid w:val="009A7964"/>
    <w:rsid w:val="009E2A42"/>
    <w:rsid w:val="009F4F2B"/>
    <w:rsid w:val="00A00820"/>
    <w:rsid w:val="00A02D10"/>
    <w:rsid w:val="00A6410C"/>
    <w:rsid w:val="00A74C03"/>
    <w:rsid w:val="00AA0B82"/>
    <w:rsid w:val="00B11498"/>
    <w:rsid w:val="00B33128"/>
    <w:rsid w:val="00BA17AC"/>
    <w:rsid w:val="00BB2D56"/>
    <w:rsid w:val="00BC5F62"/>
    <w:rsid w:val="00BD7FCE"/>
    <w:rsid w:val="00BF470C"/>
    <w:rsid w:val="00C166FA"/>
    <w:rsid w:val="00C31597"/>
    <w:rsid w:val="00C6151A"/>
    <w:rsid w:val="00CB0FC4"/>
    <w:rsid w:val="00CE6B8E"/>
    <w:rsid w:val="00D02FA6"/>
    <w:rsid w:val="00D20F85"/>
    <w:rsid w:val="00D71D03"/>
    <w:rsid w:val="00DB7948"/>
    <w:rsid w:val="00DC78B6"/>
    <w:rsid w:val="00DE5877"/>
    <w:rsid w:val="00E0158E"/>
    <w:rsid w:val="00E01D26"/>
    <w:rsid w:val="00E07570"/>
    <w:rsid w:val="00E922EF"/>
    <w:rsid w:val="00E95BD3"/>
    <w:rsid w:val="00EA5050"/>
    <w:rsid w:val="00EC1D8E"/>
    <w:rsid w:val="00EF112A"/>
    <w:rsid w:val="00F00525"/>
    <w:rsid w:val="00F4578C"/>
    <w:rsid w:val="00F63C13"/>
    <w:rsid w:val="00F761C8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24.555_CR0020R2_(Rel-17)_5G_ProSe</cp:lastModifiedBy>
  <cp:revision>2</cp:revision>
  <dcterms:created xsi:type="dcterms:W3CDTF">2022-09-28T14:38:00Z</dcterms:created>
  <dcterms:modified xsi:type="dcterms:W3CDTF">2022-09-28T14:38:00Z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